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FA" w:rsidRDefault="002C34FA">
      <w:pPr>
        <w:spacing w:after="0"/>
      </w:pPr>
    </w:p>
    <w:p w:rsidR="002C34FA" w:rsidRDefault="002C34FA">
      <w:pPr>
        <w:spacing w:after="0"/>
      </w:pPr>
    </w:p>
    <w:tbl>
      <w:tblPr>
        <w:tblStyle w:val="TableGrid"/>
        <w:tblW w:w="14907" w:type="dxa"/>
        <w:tblInd w:w="114" w:type="dxa"/>
        <w:tblCellMar>
          <w:top w:w="47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244"/>
        <w:gridCol w:w="3993"/>
        <w:gridCol w:w="4394"/>
        <w:gridCol w:w="1701"/>
      </w:tblGrid>
      <w:tr w:rsidR="002C34FA" w:rsidTr="00F74076">
        <w:trPr>
          <w:trHeight w:val="103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C34FA" w:rsidRDefault="006E0876">
            <w:pPr>
              <w:ind w:right="36"/>
              <w:jc w:val="center"/>
            </w:pPr>
            <w:r>
              <w:rPr>
                <w:b/>
                <w:sz w:val="28"/>
              </w:rPr>
              <w:t xml:space="preserve">HAZARD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C34FA" w:rsidRDefault="006E0876">
            <w:pPr>
              <w:jc w:val="center"/>
            </w:pPr>
            <w:r>
              <w:rPr>
                <w:b/>
                <w:sz w:val="28"/>
              </w:rPr>
              <w:t xml:space="preserve">WHO MIGHT BE HARMED?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C34FA" w:rsidRDefault="006E0876">
            <w:pPr>
              <w:ind w:right="37"/>
              <w:jc w:val="center"/>
            </w:pPr>
            <w:r>
              <w:rPr>
                <w:b/>
                <w:sz w:val="28"/>
              </w:rPr>
              <w:t xml:space="preserve">HOW MAY THE RISK </w:t>
            </w:r>
            <w:proofErr w:type="gramStart"/>
            <w:r>
              <w:rPr>
                <w:b/>
                <w:sz w:val="28"/>
              </w:rPr>
              <w:t>BE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2C34FA" w:rsidRDefault="006E0876">
            <w:pPr>
              <w:ind w:right="38"/>
              <w:jc w:val="center"/>
            </w:pPr>
            <w:r>
              <w:rPr>
                <w:b/>
                <w:sz w:val="28"/>
              </w:rPr>
              <w:t xml:space="preserve">ADEQUATELY </w:t>
            </w:r>
          </w:p>
          <w:p w:rsidR="002C34FA" w:rsidRDefault="006E0876">
            <w:pPr>
              <w:ind w:right="37"/>
              <w:jc w:val="center"/>
            </w:pPr>
            <w:r>
              <w:rPr>
                <w:b/>
                <w:sz w:val="28"/>
              </w:rPr>
              <w:t xml:space="preserve">CONTROLLED?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C34FA" w:rsidRDefault="006E0876">
            <w:pPr>
              <w:jc w:val="center"/>
            </w:pPr>
            <w:r>
              <w:rPr>
                <w:b/>
                <w:sz w:val="28"/>
              </w:rPr>
              <w:t xml:space="preserve">WHAT FURTHER ACTION MAY BE REQUIRED?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C34FA" w:rsidRDefault="006E0876">
            <w:pPr>
              <w:jc w:val="center"/>
            </w:pPr>
            <w:r>
              <w:rPr>
                <w:b/>
                <w:sz w:val="28"/>
              </w:rPr>
              <w:t xml:space="preserve">Review comments / review date </w:t>
            </w:r>
          </w:p>
        </w:tc>
      </w:tr>
      <w:tr w:rsidR="002C34FA" w:rsidTr="00F74076">
        <w:trPr>
          <w:trHeight w:val="171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r>
              <w:rPr>
                <w:sz w:val="24"/>
              </w:rPr>
              <w:t xml:space="preserve">DROWNING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Paddlers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Others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Wearing of buoyancy aid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Instruction in capsize procedures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Relevant supervision for novices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Advised to keep away from river bank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Buoyancy aids tested annually </w:t>
            </w:r>
          </w:p>
          <w:p w:rsidR="002C34FA" w:rsidRDefault="006E0876">
            <w:pPr>
              <w:spacing w:after="2" w:line="239" w:lineRule="auto"/>
              <w:ind w:left="1" w:right="11"/>
            </w:pPr>
            <w:r>
              <w:rPr>
                <w:sz w:val="20"/>
              </w:rPr>
              <w:t xml:space="preserve">Induction sessions for beginners and new members </w:t>
            </w:r>
          </w:p>
          <w:p w:rsidR="002C34FA" w:rsidRDefault="006E0876">
            <w:pPr>
              <w:spacing w:line="242" w:lineRule="auto"/>
              <w:ind w:left="1"/>
            </w:pPr>
            <w:r>
              <w:rPr>
                <w:sz w:val="20"/>
              </w:rPr>
              <w:t xml:space="preserve">Supervisors to ensure buoyancy aid correctly fitted.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Regular checks on equipment during the season.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r>
              <w:rPr>
                <w:sz w:val="24"/>
              </w:rPr>
              <w:t xml:space="preserve">HYPOTHERMIA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Paddlers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spacing w:line="242" w:lineRule="auto"/>
              <w:ind w:left="1"/>
            </w:pPr>
            <w:r>
              <w:rPr>
                <w:sz w:val="20"/>
              </w:rPr>
              <w:t xml:space="preserve">Advised on the correct clothing to wear.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Adjustment to clothing as required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Continuous dynamic risk assessment.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right="20"/>
            </w:pPr>
            <w:r>
              <w:rPr>
                <w:sz w:val="24"/>
              </w:rPr>
              <w:t xml:space="preserve">SLIPS TRIPS AND FALLS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 w:right="53"/>
            </w:pPr>
            <w:r>
              <w:rPr>
                <w:sz w:val="20"/>
              </w:rPr>
              <w:t xml:space="preserve">Paddlers, </w:t>
            </w:r>
            <w:proofErr w:type="gramStart"/>
            <w:r>
              <w:rPr>
                <w:sz w:val="20"/>
              </w:rPr>
              <w:t>Parents  Coaches</w:t>
            </w:r>
            <w:proofErr w:type="gramEnd"/>
            <w:r>
              <w:rPr>
                <w:sz w:val="20"/>
              </w:rPr>
              <w:t xml:space="preserve"> &amp; others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Pr="001A0124" w:rsidRDefault="006E0876" w:rsidP="001A0124">
            <w:pPr>
              <w:spacing w:after="2" w:line="239" w:lineRule="auto"/>
              <w:ind w:left="1" w:right="42"/>
            </w:pPr>
            <w:r>
              <w:rPr>
                <w:sz w:val="20"/>
              </w:rPr>
              <w:t>Regular maintenan</w:t>
            </w:r>
            <w:r w:rsidR="0084382B">
              <w:rPr>
                <w:sz w:val="20"/>
              </w:rPr>
              <w:t>ce of landing stages, jetty, ramp</w:t>
            </w:r>
            <w:r>
              <w:rPr>
                <w:sz w:val="20"/>
              </w:rPr>
              <w:t xml:space="preserve"> and Club House floors </w:t>
            </w:r>
          </w:p>
          <w:p w:rsidR="001A0124" w:rsidRDefault="001A0124">
            <w:pPr>
              <w:ind w:left="1"/>
            </w:pPr>
            <w:r>
              <w:rPr>
                <w:sz w:val="20"/>
              </w:rPr>
              <w:t xml:space="preserve">Slipway may be covered with seaweed and stones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Appropriate cleaning/maintenance equipment available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r>
              <w:rPr>
                <w:sz w:val="24"/>
              </w:rPr>
              <w:lastRenderedPageBreak/>
              <w:t xml:space="preserve">SPRAINS, STRAINS </w:t>
            </w:r>
          </w:p>
          <w:p w:rsidR="002C34FA" w:rsidRDefault="006E0876">
            <w:r>
              <w:rPr>
                <w:sz w:val="24"/>
              </w:rPr>
              <w:t xml:space="preserve">AND SOFT TSUUE </w:t>
            </w:r>
          </w:p>
          <w:p w:rsidR="002C34FA" w:rsidRDefault="006E0876">
            <w:r>
              <w:rPr>
                <w:sz w:val="24"/>
              </w:rPr>
              <w:t xml:space="preserve">INJURIES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 w:right="53"/>
            </w:pPr>
            <w:r>
              <w:rPr>
                <w:sz w:val="20"/>
              </w:rPr>
              <w:t xml:space="preserve">Paddlers, </w:t>
            </w:r>
            <w:proofErr w:type="gramStart"/>
            <w:r>
              <w:rPr>
                <w:sz w:val="20"/>
              </w:rPr>
              <w:t>Parents  Coaches</w:t>
            </w:r>
            <w:proofErr w:type="gramEnd"/>
            <w:r>
              <w:rPr>
                <w:sz w:val="20"/>
              </w:rPr>
              <w:t xml:space="preserve"> &amp; others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Trained to lift correctly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Ask for help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Encouraged to paddle correctly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pPr>
              <w:spacing w:line="242" w:lineRule="auto"/>
              <w:ind w:left="1"/>
            </w:pPr>
            <w:r>
              <w:rPr>
                <w:sz w:val="20"/>
              </w:rPr>
              <w:t xml:space="preserve">Ongoing training and regular checks of procedures 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Appropriate checks </w:t>
            </w:r>
            <w:proofErr w:type="gramStart"/>
            <w:r>
              <w:rPr>
                <w:sz w:val="20"/>
              </w:rPr>
              <w:t>on  storage</w:t>
            </w:r>
            <w:proofErr w:type="gramEnd"/>
            <w:r>
              <w:rPr>
                <w:sz w:val="20"/>
              </w:rPr>
              <w:t xml:space="preserve"> facilities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2C34FA" w:rsidRDefault="002C34FA">
      <w:pPr>
        <w:spacing w:after="0"/>
        <w:ind w:left="-1440" w:right="14456"/>
      </w:pPr>
    </w:p>
    <w:tbl>
      <w:tblPr>
        <w:tblStyle w:val="TableGrid"/>
        <w:tblW w:w="14908" w:type="dxa"/>
        <w:tblInd w:w="113" w:type="dxa"/>
        <w:tblCellMar>
          <w:top w:w="4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3994"/>
        <w:gridCol w:w="4394"/>
        <w:gridCol w:w="1701"/>
      </w:tblGrid>
      <w:tr w:rsidR="002C34FA" w:rsidTr="00F74076">
        <w:trPr>
          <w:trHeight w:val="13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4"/>
              </w:rPr>
              <w:t xml:space="preserve">POLLUTION AND WATER QUALITY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Paddlers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Advised to bathe soon after immersion Made aware of flotsam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pPr>
              <w:ind w:right="250"/>
            </w:pPr>
            <w:r>
              <w:rPr>
                <w:sz w:val="20"/>
              </w:rPr>
              <w:t xml:space="preserve"> Avoid intentional capsizes in poor conditions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1A0124">
            <w:pPr>
              <w:ind w:left="1"/>
            </w:pPr>
            <w:r>
              <w:rPr>
                <w:sz w:val="24"/>
              </w:rPr>
              <w:t>OTHER</w:t>
            </w:r>
            <w:r w:rsidR="006E0876">
              <w:rPr>
                <w:sz w:val="24"/>
              </w:rPr>
              <w:t xml:space="preserve"> USERS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 w:right="674"/>
              <w:jc w:val="both"/>
            </w:pPr>
            <w:r>
              <w:rPr>
                <w:sz w:val="20"/>
              </w:rPr>
              <w:t xml:space="preserve">Paddlers and </w:t>
            </w:r>
            <w:proofErr w:type="gramStart"/>
            <w:r>
              <w:rPr>
                <w:sz w:val="20"/>
              </w:rPr>
              <w:t>other  users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  <w:rPr>
                <w:sz w:val="20"/>
              </w:rPr>
            </w:pPr>
            <w:r>
              <w:rPr>
                <w:sz w:val="20"/>
              </w:rPr>
              <w:t>Paddlers instru</w:t>
            </w:r>
            <w:r w:rsidR="001A0124">
              <w:rPr>
                <w:sz w:val="20"/>
              </w:rPr>
              <w:t xml:space="preserve">cted to be aware of other </w:t>
            </w:r>
            <w:r>
              <w:rPr>
                <w:sz w:val="20"/>
              </w:rPr>
              <w:t xml:space="preserve">users and how to take appropriate/avoiding action. </w:t>
            </w:r>
          </w:p>
          <w:p w:rsidR="001A0124" w:rsidRDefault="001A0124">
            <w:pPr>
              <w:ind w:left="1"/>
            </w:pPr>
            <w:r>
              <w:rPr>
                <w:sz w:val="20"/>
              </w:rPr>
              <w:t>Possible fishing boats and skiff rowers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sz w:val="20"/>
              </w:rPr>
              <w:t>Info</w:t>
            </w:r>
            <w:r w:rsidR="001A0124">
              <w:rPr>
                <w:sz w:val="20"/>
              </w:rPr>
              <w:t xml:space="preserve">rmed as to possible other </w:t>
            </w:r>
            <w:r>
              <w:rPr>
                <w:sz w:val="20"/>
              </w:rPr>
              <w:t xml:space="preserve">users and location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4" w:rsidRDefault="001A0124" w:rsidP="001A0124">
            <w:pPr>
              <w:jc w:val="both"/>
              <w:rPr>
                <w:sz w:val="24"/>
              </w:rPr>
            </w:pPr>
            <w:r>
              <w:rPr>
                <w:sz w:val="24"/>
              </w:rPr>
              <w:t>MAN MADE FEATURES</w:t>
            </w:r>
          </w:p>
          <w:p w:rsidR="002C34FA" w:rsidRDefault="001A0124" w:rsidP="001A0124">
            <w:pPr>
              <w:jc w:val="both"/>
            </w:pPr>
            <w:r>
              <w:rPr>
                <w:sz w:val="24"/>
              </w:rPr>
              <w:t>JETTY BOUYS AND ROPES</w:t>
            </w:r>
            <w:r w:rsidR="006E0876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 w:right="798"/>
            </w:pPr>
            <w:r>
              <w:rPr>
                <w:sz w:val="20"/>
              </w:rPr>
              <w:t xml:space="preserve">Paddlers Coaches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Helmets to be worn when paddling in associated rough water. </w:t>
            </w:r>
          </w:p>
          <w:p w:rsidR="00BF53D2" w:rsidRDefault="00BF53D2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Helmets should be worn in shallow water and </w:t>
            </w:r>
            <w:proofErr w:type="gramStart"/>
            <w:r>
              <w:rPr>
                <w:sz w:val="20"/>
              </w:rPr>
              <w:t>in close proximity to</w:t>
            </w:r>
            <w:proofErr w:type="gramEnd"/>
            <w:r>
              <w:rPr>
                <w:sz w:val="20"/>
              </w:rPr>
              <w:t xml:space="preserve"> jetty.</w:t>
            </w:r>
          </w:p>
          <w:p w:rsidR="00BF53D2" w:rsidRDefault="00BF53D2">
            <w:pPr>
              <w:ind w:left="1"/>
            </w:pPr>
            <w:r>
              <w:rPr>
                <w:sz w:val="20"/>
              </w:rPr>
              <w:t>Stay away from boat mooring ropes.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sz w:val="20"/>
              </w:rPr>
              <w:t xml:space="preserve">Appropriate skill and awareness training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BF53D2">
            <w:pPr>
              <w:ind w:left="1"/>
            </w:pPr>
            <w:r>
              <w:t>INCOMING OR OUTGOING TIDES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 w:right="798"/>
            </w:pPr>
            <w:r>
              <w:rPr>
                <w:sz w:val="20"/>
              </w:rPr>
              <w:t xml:space="preserve">Paddlers Coaches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 w:rsidP="001A0124">
            <w:pPr>
              <w:spacing w:line="241" w:lineRule="auto"/>
            </w:pPr>
            <w:r>
              <w:rPr>
                <w:sz w:val="20"/>
              </w:rPr>
              <w:t xml:space="preserve"> </w:t>
            </w:r>
            <w:r w:rsidR="00BF53D2">
              <w:rPr>
                <w:sz w:val="20"/>
              </w:rPr>
              <w:t>Information on tide times should be displayed at time of sessions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sz w:val="20"/>
              </w:rPr>
              <w:t xml:space="preserve"> </w:t>
            </w:r>
            <w:r w:rsidR="00BF53D2">
              <w:rPr>
                <w:sz w:val="20"/>
              </w:rPr>
              <w:t>Awareness training on tides to be part of ongoing coaching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F74076">
            <w:pPr>
              <w:ind w:left="1"/>
            </w:pPr>
            <w:r>
              <w:rPr>
                <w:sz w:val="24"/>
              </w:rPr>
              <w:lastRenderedPageBreak/>
              <w:t>INJURY FROM TRAFFIC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84382B">
            <w:pPr>
              <w:ind w:left="1"/>
            </w:pPr>
            <w:r>
              <w:rPr>
                <w:sz w:val="20"/>
              </w:rPr>
              <w:t xml:space="preserve">Paddlers and </w:t>
            </w:r>
            <w:r w:rsidR="006E0876">
              <w:rPr>
                <w:sz w:val="20"/>
              </w:rPr>
              <w:t xml:space="preserve">Public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0"/>
              </w:rPr>
              <w:t xml:space="preserve">Low Volume of Traffic </w:t>
            </w:r>
          </w:p>
          <w:p w:rsidR="002C34FA" w:rsidRDefault="0084382B" w:rsidP="0084382B">
            <w:pPr>
              <w:ind w:left="1"/>
            </w:pPr>
            <w:r>
              <w:rPr>
                <w:sz w:val="20"/>
              </w:rPr>
              <w:t>Limited parking available off public highway</w:t>
            </w:r>
            <w:r w:rsidR="006E0876"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F74076">
            <w:pPr>
              <w:ind w:left="1"/>
            </w:pPr>
            <w:r>
              <w:rPr>
                <w:sz w:val="24"/>
              </w:rPr>
              <w:t>INJURY FROM MANUAL HANDLING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84382B" w:rsidP="0084382B">
            <w:r>
              <w:rPr>
                <w:sz w:val="20"/>
              </w:rPr>
              <w:t>Paddlers and coaches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 w:rsidP="0084382B">
            <w:pPr>
              <w:spacing w:after="1" w:line="241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4382B">
              <w:rPr>
                <w:sz w:val="20"/>
              </w:rPr>
              <w:t>Use correct lifting procedures</w:t>
            </w:r>
          </w:p>
          <w:p w:rsidR="0084382B" w:rsidRDefault="0084382B" w:rsidP="0084382B">
            <w:pPr>
              <w:spacing w:after="1" w:line="241" w:lineRule="auto"/>
              <w:rPr>
                <w:sz w:val="20"/>
              </w:rPr>
            </w:pPr>
            <w:r>
              <w:rPr>
                <w:sz w:val="20"/>
              </w:rPr>
              <w:t>2 persons per boat</w:t>
            </w:r>
          </w:p>
          <w:p w:rsidR="0084382B" w:rsidRDefault="0084382B" w:rsidP="0084382B">
            <w:pPr>
              <w:spacing w:after="1" w:line="241" w:lineRule="auto"/>
              <w:rPr>
                <w:sz w:val="20"/>
              </w:rPr>
            </w:pPr>
            <w:r>
              <w:rPr>
                <w:sz w:val="20"/>
              </w:rPr>
              <w:t xml:space="preserve">Lift by boat </w:t>
            </w:r>
            <w:proofErr w:type="gramStart"/>
            <w:r>
              <w:rPr>
                <w:sz w:val="20"/>
              </w:rPr>
              <w:t>hull,  not</w:t>
            </w:r>
            <w:proofErr w:type="gramEnd"/>
            <w:r>
              <w:rPr>
                <w:sz w:val="20"/>
              </w:rPr>
              <w:t xml:space="preserve"> deck lines or toggles</w:t>
            </w:r>
          </w:p>
          <w:p w:rsidR="0084382B" w:rsidRDefault="0084382B" w:rsidP="0084382B">
            <w:pPr>
              <w:spacing w:after="1" w:line="241" w:lineRule="auto"/>
            </w:pPr>
            <w:r>
              <w:rPr>
                <w:sz w:val="20"/>
              </w:rPr>
              <w:t>Care when lifting boats down from height</w:t>
            </w:r>
          </w:p>
          <w:p w:rsidR="002C34FA" w:rsidRDefault="006E0876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sz w:val="20"/>
              </w:rPr>
              <w:t xml:space="preserve"> </w:t>
            </w:r>
            <w:r w:rsidR="0084382B">
              <w:rPr>
                <w:sz w:val="20"/>
              </w:rPr>
              <w:t xml:space="preserve">Training as per BCU guidelines </w:t>
            </w:r>
            <w:r w:rsidR="00B676CC">
              <w:rPr>
                <w:sz w:val="20"/>
              </w:rPr>
              <w:t xml:space="preserve">ongoing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4"/>
              </w:rPr>
              <w:t xml:space="preserve">PROPERTY &amp; </w:t>
            </w:r>
          </w:p>
          <w:p w:rsidR="002C34FA" w:rsidRDefault="006E0876">
            <w:pPr>
              <w:ind w:left="1"/>
            </w:pPr>
            <w:r>
              <w:rPr>
                <w:sz w:val="24"/>
              </w:rPr>
              <w:t xml:space="preserve">FACILITIES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B676CC">
            <w:pPr>
              <w:ind w:left="1"/>
            </w:pPr>
            <w:proofErr w:type="gramStart"/>
            <w:r>
              <w:rPr>
                <w:sz w:val="24"/>
              </w:rPr>
              <w:t xml:space="preserve">All </w:t>
            </w:r>
            <w:r w:rsidR="006E0876">
              <w:rPr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proofErr w:type="gram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08A5">
              <w:rPr>
                <w:sz w:val="24"/>
              </w:rPr>
              <w:t xml:space="preserve">During winter </w:t>
            </w:r>
            <w:r w:rsidR="00B676CC">
              <w:rPr>
                <w:sz w:val="24"/>
              </w:rPr>
              <w:t>Ensure building is heated for emergency use while out coaching and a refuse</w:t>
            </w:r>
            <w:r w:rsidR="00B54846">
              <w:rPr>
                <w:sz w:val="24"/>
              </w:rPr>
              <w:t xml:space="preserve"> in case of</w:t>
            </w:r>
            <w:r w:rsidR="00B676CC">
              <w:rPr>
                <w:sz w:val="24"/>
              </w:rPr>
              <w:t xml:space="preserve"> cold exposure</w:t>
            </w:r>
            <w:r w:rsidR="00B54846">
              <w:rPr>
                <w:sz w:val="24"/>
              </w:rPr>
              <w:t>.</w:t>
            </w:r>
          </w:p>
          <w:p w:rsidR="00B54846" w:rsidRDefault="00B54846">
            <w:pPr>
              <w:ind w:left="1"/>
            </w:pPr>
            <w:r>
              <w:rPr>
                <w:sz w:val="24"/>
              </w:rPr>
              <w:t>ensure all building procedures are displayed for public view and are being adhered to.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C34FA" w:rsidTr="00F74076">
        <w:trPr>
          <w:trHeight w:val="131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4"/>
              </w:rPr>
              <w:t xml:space="preserve">WEATHER AND </w:t>
            </w:r>
          </w:p>
          <w:p w:rsidR="002C34FA" w:rsidRDefault="006E0876">
            <w:pPr>
              <w:ind w:left="1"/>
            </w:pPr>
            <w:r>
              <w:rPr>
                <w:sz w:val="24"/>
              </w:rPr>
              <w:t xml:space="preserve">ENVIRONMENATL </w:t>
            </w:r>
          </w:p>
          <w:p w:rsidR="002C34FA" w:rsidRDefault="006E0876">
            <w:pPr>
              <w:ind w:left="1"/>
            </w:pPr>
            <w:r>
              <w:rPr>
                <w:sz w:val="24"/>
              </w:rPr>
              <w:t xml:space="preserve">CONDITIONS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76CC">
              <w:rPr>
                <w:sz w:val="24"/>
              </w:rPr>
              <w:t>On and offshore wind</w:t>
            </w:r>
          </w:p>
          <w:p w:rsidR="00B676CC" w:rsidRDefault="00B676CC">
            <w:pPr>
              <w:ind w:left="1"/>
            </w:pPr>
            <w:r>
              <w:rPr>
                <w:sz w:val="24"/>
              </w:rPr>
              <w:t>Direction and speed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1"/>
            </w:pPr>
            <w:r>
              <w:rPr>
                <w:sz w:val="24"/>
              </w:rPr>
              <w:t xml:space="preserve"> </w:t>
            </w:r>
            <w:r w:rsidR="00B676CC">
              <w:rPr>
                <w:sz w:val="24"/>
              </w:rPr>
              <w:t>Ensure conditions are favourable before entering water for session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C34FA" w:rsidRDefault="006E087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676CC">
              <w:rPr>
                <w:rFonts w:ascii="Times New Roman" w:eastAsia="Times New Roman" w:hAnsi="Times New Roman" w:cs="Times New Roman"/>
                <w:sz w:val="20"/>
              </w:rPr>
              <w:t>Training to be undertaken by all instructors</w:t>
            </w:r>
            <w:r w:rsidR="004708A5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676CC">
              <w:rPr>
                <w:rFonts w:ascii="Times New Roman" w:eastAsia="Times New Roman" w:hAnsi="Times New Roman" w:cs="Times New Roman"/>
                <w:sz w:val="20"/>
              </w:rPr>
              <w:t xml:space="preserve"> coaches leaders in appropriate conditions for the group being taken on the water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FA" w:rsidRDefault="006E0876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C33D13" w:rsidRDefault="00C33D13">
      <w:pPr>
        <w:spacing w:after="0"/>
        <w:ind w:left="12962"/>
        <w:jc w:val="both"/>
        <w:rPr>
          <w:sz w:val="24"/>
        </w:rPr>
      </w:pPr>
    </w:p>
    <w:p w:rsidR="00C33D13" w:rsidRDefault="00C33D13">
      <w:pPr>
        <w:spacing w:after="0"/>
        <w:ind w:left="12962"/>
        <w:jc w:val="both"/>
        <w:rPr>
          <w:sz w:val="24"/>
        </w:rPr>
      </w:pPr>
    </w:p>
    <w:p w:rsidR="00C33D13" w:rsidRDefault="00C33D13">
      <w:pPr>
        <w:spacing w:after="0"/>
        <w:ind w:left="12962"/>
        <w:jc w:val="both"/>
        <w:rPr>
          <w:sz w:val="24"/>
        </w:rPr>
      </w:pPr>
    </w:p>
    <w:tbl>
      <w:tblPr>
        <w:tblStyle w:val="TableGrid"/>
        <w:tblW w:w="14908" w:type="dxa"/>
        <w:tblInd w:w="113" w:type="dxa"/>
        <w:tblCellMar>
          <w:top w:w="46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3994"/>
        <w:gridCol w:w="4394"/>
        <w:gridCol w:w="1701"/>
      </w:tblGrid>
      <w:tr w:rsidR="00C33D13" w:rsidTr="00C33D13">
        <w:trPr>
          <w:trHeight w:val="13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/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33D13" w:rsidRDefault="00C33D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13" w:rsidRDefault="00C33D1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C33D13" w:rsidTr="00C33D13">
        <w:trPr>
          <w:trHeight w:val="13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33D13" w:rsidRDefault="00C33D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13" w:rsidRDefault="00C33D1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C33D13" w:rsidTr="00C33D13">
        <w:trPr>
          <w:trHeight w:val="13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33D13" w:rsidRDefault="00C33D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13" w:rsidRDefault="00C33D1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C33D13" w:rsidTr="00C33D13">
        <w:trPr>
          <w:trHeight w:val="131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33D13" w:rsidRDefault="00C33D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13" w:rsidRDefault="00C33D1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C33D13" w:rsidTr="00C33D13">
        <w:trPr>
          <w:trHeight w:val="13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3" w:rsidRDefault="00C33D13">
            <w:pPr>
              <w:ind w:left="1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33D13" w:rsidRDefault="00C33D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13" w:rsidRDefault="00C33D1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:rsidR="002C34FA" w:rsidRDefault="006E0876" w:rsidP="00C33D13">
      <w:pPr>
        <w:spacing w:after="0"/>
      </w:pPr>
      <w:bookmarkStart w:id="0" w:name="_GoBack"/>
      <w:bookmarkEnd w:id="0"/>
      <w:r>
        <w:rPr>
          <w:sz w:val="24"/>
        </w:rPr>
        <w:t xml:space="preserve"> </w:t>
      </w:r>
    </w:p>
    <w:sectPr w:rsidR="002C34FA" w:rsidSect="00F74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16" w:rsidRDefault="00DD1A16">
      <w:pPr>
        <w:spacing w:after="0" w:line="240" w:lineRule="auto"/>
      </w:pPr>
      <w:r>
        <w:separator/>
      </w:r>
    </w:p>
  </w:endnote>
  <w:endnote w:type="continuationSeparator" w:id="0">
    <w:p w:rsidR="00DD1A16" w:rsidRDefault="00DD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FA" w:rsidRDefault="006E0876">
    <w:pPr>
      <w:spacing w:after="0" w:line="234" w:lineRule="auto"/>
      <w:ind w:right="-9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</w:rPr>
      <w:t xml:space="preserve">British Canoeing – Descriptive Risk Assessment Example – V1 2014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FA" w:rsidRDefault="006E0876">
    <w:pPr>
      <w:spacing w:after="0" w:line="234" w:lineRule="auto"/>
      <w:ind w:right="-9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</w:rPr>
      <w:t xml:space="preserve">British Canoeing – Descriptive Risk Assessment Example – V1 2014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FA" w:rsidRDefault="006E0876">
    <w:pPr>
      <w:spacing w:after="0" w:line="234" w:lineRule="auto"/>
      <w:ind w:right="-94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sz w:val="24"/>
      </w:rPr>
      <w:t xml:space="preserve">British Canoeing – Descriptive Risk Assessment Example – V1 2014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16" w:rsidRDefault="00DD1A16">
      <w:pPr>
        <w:spacing w:after="0" w:line="240" w:lineRule="auto"/>
      </w:pPr>
      <w:r>
        <w:separator/>
      </w:r>
    </w:p>
  </w:footnote>
  <w:footnote w:type="continuationSeparator" w:id="0">
    <w:p w:rsidR="00DD1A16" w:rsidRDefault="00DD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FA" w:rsidRDefault="006E0876">
    <w:pPr>
      <w:spacing w:after="0"/>
      <w:ind w:right="-101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7987538</wp:posOffset>
          </wp:positionH>
          <wp:positionV relativeFrom="page">
            <wp:posOffset>449580</wp:posOffset>
          </wp:positionV>
          <wp:extent cx="1785874" cy="935990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874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76" w:rsidRDefault="00F74076" w:rsidP="00F74076">
    <w:pPr>
      <w:spacing w:after="0"/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332F676F" wp14:editId="3C9FDE79">
          <wp:simplePos x="0" y="0"/>
          <wp:positionH relativeFrom="column">
            <wp:posOffset>7191375</wp:posOffset>
          </wp:positionH>
          <wp:positionV relativeFrom="paragraph">
            <wp:posOffset>7620</wp:posOffset>
          </wp:positionV>
          <wp:extent cx="2320925" cy="1292225"/>
          <wp:effectExtent l="0" t="0" r="3175" b="3175"/>
          <wp:wrapTight wrapText="bothSides">
            <wp:wrapPolygon edited="0">
              <wp:start x="0" y="0"/>
              <wp:lineTo x="0" y="21335"/>
              <wp:lineTo x="21452" y="21335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</w:rPr>
      <w:t xml:space="preserve">RISK </w:t>
    </w:r>
    <w:proofErr w:type="gramStart"/>
    <w:r>
      <w:rPr>
        <w:b/>
        <w:sz w:val="40"/>
      </w:rPr>
      <w:t>ASSESSMENT :</w:t>
    </w:r>
    <w:proofErr w:type="gramEnd"/>
    <w:r>
      <w:rPr>
        <w:b/>
        <w:sz w:val="40"/>
      </w:rPr>
      <w:t xml:space="preserve"> </w:t>
    </w:r>
    <w:r w:rsidR="001A0124" w:rsidRPr="001A0124">
      <w:rPr>
        <w:b/>
        <w:color w:val="FF0000"/>
        <w:sz w:val="40"/>
      </w:rPr>
      <w:t xml:space="preserve">EAST SUTHERLAND CANOE CLUB                       </w:t>
    </w:r>
    <w:r>
      <w:rPr>
        <w:b/>
        <w:sz w:val="40"/>
      </w:rPr>
      <w:t xml:space="preserve">SEAFRONT CENTRE </w:t>
    </w:r>
  </w:p>
  <w:p w:rsidR="00F74076" w:rsidRDefault="00F74076" w:rsidP="00F74076">
    <w:pPr>
      <w:spacing w:after="0"/>
    </w:pPr>
    <w:r>
      <w:rPr>
        <w:b/>
        <w:sz w:val="28"/>
      </w:rPr>
      <w:t xml:space="preserve"> </w:t>
    </w:r>
  </w:p>
  <w:p w:rsidR="00F74076" w:rsidRDefault="00F74076" w:rsidP="00F74076">
    <w:pPr>
      <w:tabs>
        <w:tab w:val="center" w:pos="2880"/>
        <w:tab w:val="center" w:pos="3600"/>
        <w:tab w:val="center" w:pos="4321"/>
        <w:tab w:val="center" w:pos="5041"/>
        <w:tab w:val="center" w:pos="7614"/>
        <w:tab w:val="left" w:pos="11655"/>
      </w:tabs>
      <w:spacing w:after="0"/>
      <w:rPr>
        <w:b/>
        <w:sz w:val="28"/>
      </w:rPr>
    </w:pPr>
    <w:r>
      <w:rPr>
        <w:b/>
        <w:sz w:val="28"/>
      </w:rPr>
      <w:t xml:space="preserve">DATE -CARRIED OUT:  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</w:t>
    </w:r>
    <w:r>
      <w:rPr>
        <w:b/>
        <w:sz w:val="28"/>
      </w:rPr>
      <w:tab/>
      <w:t xml:space="preserve"> ASSESSMENT CARRIED OUT BY: </w:t>
    </w:r>
    <w:r>
      <w:rPr>
        <w:b/>
        <w:sz w:val="28"/>
      </w:rPr>
      <w:tab/>
    </w:r>
  </w:p>
  <w:p w:rsidR="00F74076" w:rsidRDefault="00F74076" w:rsidP="00F74076">
    <w:pPr>
      <w:tabs>
        <w:tab w:val="center" w:pos="2880"/>
        <w:tab w:val="center" w:pos="3600"/>
        <w:tab w:val="center" w:pos="4321"/>
        <w:tab w:val="center" w:pos="5041"/>
        <w:tab w:val="center" w:pos="7614"/>
      </w:tabs>
      <w:spacing w:after="0"/>
    </w:pPr>
    <w:r>
      <w:rPr>
        <w:b/>
        <w:sz w:val="28"/>
      </w:rPr>
      <w:t xml:space="preserve">DESIGNATION:                                                                SIGNATURE: </w:t>
    </w:r>
  </w:p>
  <w:p w:rsidR="00F74076" w:rsidRDefault="00F74076" w:rsidP="00F74076">
    <w:pPr>
      <w:spacing w:after="0"/>
    </w:pPr>
    <w:r>
      <w:rPr>
        <w:b/>
        <w:sz w:val="28"/>
      </w:rPr>
      <w:t xml:space="preserve"> </w:t>
    </w:r>
  </w:p>
  <w:p w:rsidR="002C34FA" w:rsidRDefault="006E0876">
    <w:pPr>
      <w:spacing w:after="0"/>
      <w:ind w:right="-1011"/>
      <w:jc w:val="righ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FA" w:rsidRDefault="006E0876">
    <w:pPr>
      <w:spacing w:after="0"/>
      <w:ind w:right="-101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7987538</wp:posOffset>
          </wp:positionH>
          <wp:positionV relativeFrom="page">
            <wp:posOffset>449580</wp:posOffset>
          </wp:positionV>
          <wp:extent cx="1785874" cy="9359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874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FA"/>
    <w:rsid w:val="001A0124"/>
    <w:rsid w:val="00222815"/>
    <w:rsid w:val="002C34FA"/>
    <w:rsid w:val="002F0DD8"/>
    <w:rsid w:val="004708A5"/>
    <w:rsid w:val="004B2238"/>
    <w:rsid w:val="005D35F6"/>
    <w:rsid w:val="006E0876"/>
    <w:rsid w:val="006E50E6"/>
    <w:rsid w:val="0084382B"/>
    <w:rsid w:val="00B54846"/>
    <w:rsid w:val="00B676CC"/>
    <w:rsid w:val="00BE4A73"/>
    <w:rsid w:val="00BF53D2"/>
    <w:rsid w:val="00C33D13"/>
    <w:rsid w:val="00DD1A16"/>
    <w:rsid w:val="00DE579C"/>
    <w:rsid w:val="00E4336F"/>
    <w:rsid w:val="00EF40C1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8823"/>
  <w15:docId w15:val="{BF959684-2331-4CF9-93AE-045DEB1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Urquhart, Gerald [AUTOSOL/FCTL]</cp:lastModifiedBy>
  <cp:revision>8</cp:revision>
  <dcterms:created xsi:type="dcterms:W3CDTF">2019-02-06T16:07:00Z</dcterms:created>
  <dcterms:modified xsi:type="dcterms:W3CDTF">2019-02-11T11:16:00Z</dcterms:modified>
</cp:coreProperties>
</file>